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F7EC9" w14:textId="1B5E4800" w:rsidR="007A0167" w:rsidRDefault="002671EF" w:rsidP="007A0167">
      <w:pPr>
        <w:rPr>
          <w:b/>
          <w:bCs/>
          <w:i/>
          <w:iCs/>
        </w:rPr>
      </w:pPr>
      <w:r w:rsidRPr="00105957">
        <w:rPr>
          <w:b/>
          <w:bCs/>
          <w:i/>
          <w:iCs/>
          <w:color w:val="FF0000"/>
          <w:sz w:val="28"/>
          <w:szCs w:val="28"/>
        </w:rPr>
        <w:t>KLUBBDUGNADEN ER ET FELLES LØFT FOR Å HOLDE AKTIVITETSAVGIFTEN LAV</w:t>
      </w:r>
      <w:r w:rsidRPr="00105957">
        <w:rPr>
          <w:b/>
          <w:bCs/>
          <w:i/>
          <w:iCs/>
          <w:color w:val="FF0000"/>
        </w:rPr>
        <w:t xml:space="preserve"> </w:t>
      </w:r>
      <w:r w:rsidR="003C66AD">
        <w:rPr>
          <w:b/>
          <w:bCs/>
          <w:i/>
          <w:iCs/>
        </w:rPr>
        <w:br/>
      </w:r>
      <w:r>
        <w:rPr>
          <w:b/>
          <w:bCs/>
          <w:i/>
          <w:iCs/>
        </w:rPr>
        <w:t>– OG TILBUD OM Å SELGE PRODUKTER GJØR AT ALLE FÅR MULIGHET TIL</w:t>
      </w:r>
      <w:r w:rsidR="003C66AD">
        <w:rPr>
          <w:b/>
          <w:bCs/>
          <w:i/>
          <w:iCs/>
        </w:rPr>
        <w:t xml:space="preserve"> Å DELTA I VÅR AKTIVITET, ENTEN VED UTKJØP ELLER VED SALG AV DUGNADSPRODUKTER.</w:t>
      </w:r>
    </w:p>
    <w:p w14:paraId="05C77869" w14:textId="77777777" w:rsidR="007A0167" w:rsidRDefault="007A0167" w:rsidP="007A0167">
      <w:pPr>
        <w:rPr>
          <w:b/>
          <w:bCs/>
          <w:i/>
          <w:iCs/>
        </w:rPr>
      </w:pPr>
    </w:p>
    <w:p w14:paraId="13B3927F" w14:textId="29EDC01C" w:rsidR="007A0167" w:rsidRPr="007A0167" w:rsidRDefault="007A0167" w:rsidP="007A0167">
      <w:r w:rsidRPr="007A0167">
        <w:rPr>
          <w:b/>
          <w:bCs/>
          <w:i/>
          <w:iCs/>
        </w:rPr>
        <w:t>VEDTAK</w:t>
      </w:r>
      <w:r w:rsidR="006969B7">
        <w:rPr>
          <w:b/>
          <w:bCs/>
          <w:i/>
          <w:iCs/>
        </w:rPr>
        <w:t xml:space="preserve"> I HÅNDBALLAVDELINGENS ÅRLIGE MØTE 2025</w:t>
      </w:r>
      <w:r w:rsidRPr="007A0167">
        <w:rPr>
          <w:b/>
          <w:bCs/>
          <w:i/>
          <w:iCs/>
        </w:rPr>
        <w:t xml:space="preserve">: </w:t>
      </w:r>
      <w:r w:rsidR="006969B7">
        <w:rPr>
          <w:b/>
          <w:bCs/>
          <w:i/>
          <w:iCs/>
        </w:rPr>
        <w:br/>
      </w:r>
      <w:r w:rsidRPr="007A0167">
        <w:rPr>
          <w:b/>
          <w:bCs/>
          <w:i/>
          <w:iCs/>
        </w:rPr>
        <w:t>SAK 11 Fastsette Treningsavgifter</w:t>
      </w:r>
    </w:p>
    <w:p w14:paraId="6B07DCD7" w14:textId="77777777" w:rsidR="007A0167" w:rsidRPr="007A0167" w:rsidRDefault="007A0167" w:rsidP="007A0167">
      <w:r w:rsidRPr="007A0167">
        <w:rPr>
          <w:i/>
          <w:iCs/>
        </w:rPr>
        <w:t>Vi ønsker ikke å øke avgiftene i år heller – det er ikke gjort på 6 år og det er vi stolt av!</w:t>
      </w:r>
      <w:r w:rsidRPr="007A0167">
        <w:rPr>
          <w:i/>
          <w:iCs/>
        </w:rPr>
        <w:br/>
        <w:t>Men for å få til dette må vi pålegge alle fra 10 år til senior følgende:</w:t>
      </w:r>
      <w:r w:rsidRPr="007A0167">
        <w:rPr>
          <w:i/>
          <w:iCs/>
        </w:rPr>
        <w:br/>
        <w:t>Klubbdugnad skal gjennomføres 2 ganger pr år (mars &amp; november).</w:t>
      </w:r>
    </w:p>
    <w:p w14:paraId="27B0019E" w14:textId="77777777" w:rsidR="007A0167" w:rsidRPr="007A0167" w:rsidRDefault="007A0167" w:rsidP="007A0167">
      <w:r w:rsidRPr="007A0167">
        <w:rPr>
          <w:i/>
          <w:iCs/>
        </w:rPr>
        <w:t>Dette for å klare å holde aktivitetsavgiften på et lavt nivå, så alle som ønsker å delta har muligheten for det.</w:t>
      </w:r>
      <w:r w:rsidRPr="007A0167">
        <w:rPr>
          <w:i/>
          <w:iCs/>
        </w:rPr>
        <w:br/>
      </w:r>
      <w:r w:rsidRPr="002671EF">
        <w:rPr>
          <w:b/>
          <w:bCs/>
          <w:i/>
          <w:iCs/>
          <w:color w:val="FF0000"/>
          <w:u w:val="single"/>
        </w:rPr>
        <w:t>Det er å anse som en rabattering av aktivitetsavgiften, og de som ikke ønsker/vil delta</w:t>
      </w:r>
      <w:r w:rsidRPr="002671EF">
        <w:rPr>
          <w:b/>
          <w:bCs/>
          <w:i/>
          <w:iCs/>
          <w:color w:val="FF0000"/>
          <w:u w:val="single"/>
        </w:rPr>
        <w:br/>
        <w:t>har mulighet til å kjøpe seg fri. (kr 700 x 2).</w:t>
      </w:r>
      <w:r w:rsidRPr="007A0167">
        <w:rPr>
          <w:i/>
          <w:iCs/>
        </w:rPr>
        <w:br/>
        <w:t>Vi har tatt vedtak i håndballballstyret på at de 6 eldste lagene /J/G, 16 år og opp) skal forespørres ang innkomne dugnader først, så de har mulighet til å lettere inntjene egenandeler og andre kostnader for å kunne delta i vår aktivitet. Følgende satser vedtas for Strindheim IL Håndball (</w:t>
      </w:r>
      <w:proofErr w:type="spellStart"/>
      <w:r w:rsidRPr="007A0167">
        <w:rPr>
          <w:i/>
          <w:iCs/>
        </w:rPr>
        <w:t>SilH</w:t>
      </w:r>
      <w:proofErr w:type="spellEnd"/>
      <w:r w:rsidRPr="007A0167">
        <w:rPr>
          <w:i/>
          <w:iCs/>
        </w:rPr>
        <w:t>).</w:t>
      </w:r>
      <w:r w:rsidRPr="007A0167">
        <w:rPr>
          <w:i/>
          <w:iCs/>
        </w:rPr>
        <w:br/>
        <w:t>(Faktureres i 2 rater med utsending i januar og august. Oppgjørs-gebyr belastes spiller høst og avd vår.)</w:t>
      </w:r>
    </w:p>
    <w:p w14:paraId="7F4389DD" w14:textId="77777777" w:rsidR="00CD37D1" w:rsidRDefault="00CD37D1"/>
    <w:sectPr w:rsidR="00CD37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167"/>
    <w:rsid w:val="00105957"/>
    <w:rsid w:val="002671EF"/>
    <w:rsid w:val="003C66AD"/>
    <w:rsid w:val="003E03A2"/>
    <w:rsid w:val="00533ED6"/>
    <w:rsid w:val="006969B7"/>
    <w:rsid w:val="007A0167"/>
    <w:rsid w:val="00CD37D1"/>
    <w:rsid w:val="00DD3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DDD46"/>
  <w15:chartTrackingRefBased/>
  <w15:docId w15:val="{26DEDD9B-340F-44D8-8B56-8F787E60B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A01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A01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A016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A01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A01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A01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A01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A01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A01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7A01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7A01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7A01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7A0167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7A0167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7A016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7A016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7A016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7A0167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7A01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7A01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7A01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7A01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7A01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7A0167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7A0167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7A0167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7A01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7A0167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7A01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1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990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 Østgård</dc:creator>
  <cp:keywords/>
  <dc:description/>
  <cp:lastModifiedBy>Mona Østgård</cp:lastModifiedBy>
  <cp:revision>5</cp:revision>
  <cp:lastPrinted>2025-05-21T10:18:00Z</cp:lastPrinted>
  <dcterms:created xsi:type="dcterms:W3CDTF">2025-05-21T10:17:00Z</dcterms:created>
  <dcterms:modified xsi:type="dcterms:W3CDTF">2025-05-23T08:34:00Z</dcterms:modified>
</cp:coreProperties>
</file>